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66" w:rsidRDefault="00406C66" w:rsidP="00406C66">
      <w:pPr>
        <w:framePr w:w="9532" w:h="5269" w:hRule="exact" w:hSpace="141" w:wrap="around" w:vAnchor="page" w:hAnchor="page" w:x="1036" w:y="1682"/>
        <w:tabs>
          <w:tab w:val="left" w:pos="11520"/>
        </w:tabs>
        <w:spacing w:after="0"/>
        <w:ind w:right="-261"/>
        <w:jc w:val="center"/>
        <w:rPr>
          <w:rFonts w:ascii="Arial" w:hAnsi="Arial" w:cs="Arial"/>
          <w:b/>
          <w:color w:val="000000" w:themeColor="text1"/>
          <w:sz w:val="16"/>
          <w:szCs w:val="16"/>
        </w:rPr>
      </w:pPr>
    </w:p>
    <w:p w:rsidR="00FE1476" w:rsidRPr="00D821E4" w:rsidRDefault="00FE1476" w:rsidP="00406C66">
      <w:pPr>
        <w:framePr w:w="9532" w:h="5269" w:hRule="exact" w:hSpace="141" w:wrap="around" w:vAnchor="page" w:hAnchor="page" w:x="1036" w:y="1682"/>
        <w:tabs>
          <w:tab w:val="left" w:pos="11520"/>
        </w:tabs>
        <w:spacing w:after="0"/>
        <w:ind w:right="-261"/>
        <w:jc w:val="center"/>
        <w:rPr>
          <w:rFonts w:ascii="Arial" w:hAnsi="Arial" w:cs="Arial"/>
          <w:b/>
          <w:color w:val="000000" w:themeColor="text1"/>
          <w:sz w:val="16"/>
          <w:szCs w:val="16"/>
        </w:rPr>
      </w:pPr>
      <w:r w:rsidRPr="00D821E4">
        <w:rPr>
          <w:rFonts w:ascii="Arial" w:hAnsi="Arial" w:cs="Arial"/>
          <w:b/>
          <w:color w:val="000000" w:themeColor="text1"/>
          <w:sz w:val="16"/>
          <w:szCs w:val="16"/>
        </w:rPr>
        <w:t xml:space="preserve">İLERİ BİYOMEDİKAL TEKNOLOJİLER SANAYİ DOKTORA PROGRAMI </w:t>
      </w:r>
    </w:p>
    <w:p w:rsidR="00FE1476" w:rsidRDefault="00FE1476" w:rsidP="00406C66">
      <w:pPr>
        <w:framePr w:w="9532" w:h="5269" w:hRule="exact" w:hSpace="141" w:wrap="around" w:vAnchor="page" w:hAnchor="page" w:x="1036" w:y="1682"/>
        <w:tabs>
          <w:tab w:val="left" w:pos="11520"/>
        </w:tabs>
        <w:spacing w:after="0"/>
        <w:ind w:right="-261"/>
        <w:jc w:val="center"/>
        <w:rPr>
          <w:rFonts w:ascii="Arial" w:hAnsi="Arial" w:cs="Arial"/>
          <w:b/>
          <w:color w:val="000000" w:themeColor="text1"/>
          <w:sz w:val="16"/>
          <w:szCs w:val="16"/>
        </w:rPr>
      </w:pPr>
      <w:r w:rsidRPr="00D821E4">
        <w:rPr>
          <w:rFonts w:ascii="Arial" w:hAnsi="Arial" w:cs="Arial"/>
          <w:b/>
          <w:color w:val="000000" w:themeColor="text1"/>
          <w:sz w:val="16"/>
          <w:szCs w:val="16"/>
        </w:rPr>
        <w:t>KONTENJAN İLANI</w:t>
      </w:r>
    </w:p>
    <w:p w:rsidR="00406C66" w:rsidRPr="00D821E4" w:rsidRDefault="00406C66" w:rsidP="00406C66">
      <w:pPr>
        <w:framePr w:w="9532" w:h="5269" w:hRule="exact" w:hSpace="141" w:wrap="around" w:vAnchor="page" w:hAnchor="page" w:x="1036" w:y="1682"/>
        <w:tabs>
          <w:tab w:val="left" w:pos="11520"/>
        </w:tabs>
        <w:spacing w:after="0"/>
        <w:ind w:right="-261"/>
        <w:jc w:val="center"/>
        <w:rPr>
          <w:b/>
          <w:color w:val="000000" w:themeColor="text1"/>
          <w:sz w:val="16"/>
          <w:szCs w:val="16"/>
        </w:rPr>
      </w:pPr>
    </w:p>
    <w:p w:rsidR="00B900AD" w:rsidRPr="00D821E4" w:rsidRDefault="00FE1476" w:rsidP="00406C66">
      <w:pPr>
        <w:framePr w:w="9532" w:h="5269" w:hRule="exact" w:hSpace="141" w:wrap="around" w:vAnchor="page" w:hAnchor="page" w:x="1036" w:y="1682"/>
        <w:tabs>
          <w:tab w:val="left" w:pos="11520"/>
        </w:tabs>
        <w:spacing w:after="0"/>
        <w:ind w:right="-261"/>
        <w:jc w:val="both"/>
        <w:rPr>
          <w:rFonts w:ascii="Arial" w:hAnsi="Arial" w:cs="Arial"/>
          <w:color w:val="000000" w:themeColor="text1"/>
          <w:sz w:val="11"/>
          <w:szCs w:val="11"/>
          <w:lang w:eastAsia="tr-TR"/>
        </w:rPr>
      </w:pPr>
      <w:r w:rsidRPr="00D821E4">
        <w:rPr>
          <w:rFonts w:ascii="Arial" w:hAnsi="Arial" w:cs="Arial"/>
          <w:color w:val="000000" w:themeColor="text1"/>
          <w:sz w:val="11"/>
          <w:szCs w:val="11"/>
          <w:lang w:eastAsia="tr-TR"/>
        </w:rPr>
        <w:t>Ege Üniversitesi ve Dokuz Eylül Üniversitesi'nin ortaklaşa yürütecekleri İleri Biyomedikal Teknolojiler Sanay</w:t>
      </w:r>
      <w:r w:rsidR="00302656" w:rsidRPr="00D821E4">
        <w:rPr>
          <w:rFonts w:ascii="Arial" w:hAnsi="Arial" w:cs="Arial"/>
          <w:color w:val="000000" w:themeColor="text1"/>
          <w:sz w:val="11"/>
          <w:szCs w:val="11"/>
          <w:lang w:eastAsia="tr-TR"/>
        </w:rPr>
        <w:t xml:space="preserve">i </w:t>
      </w:r>
      <w:r w:rsidR="00871763">
        <w:rPr>
          <w:rFonts w:ascii="Arial" w:hAnsi="Arial" w:cs="Arial"/>
          <w:color w:val="000000" w:themeColor="text1"/>
          <w:sz w:val="11"/>
          <w:szCs w:val="11"/>
          <w:lang w:eastAsia="tr-TR"/>
        </w:rPr>
        <w:t>Ortak Doktora Programı’na 2018</w:t>
      </w:r>
      <w:r w:rsidRPr="00D821E4">
        <w:rPr>
          <w:rFonts w:ascii="Arial" w:hAnsi="Arial" w:cs="Arial"/>
          <w:color w:val="000000" w:themeColor="text1"/>
          <w:sz w:val="11"/>
          <w:szCs w:val="11"/>
          <w:lang w:eastAsia="tr-TR"/>
        </w:rPr>
        <w:t>-201</w:t>
      </w:r>
      <w:r w:rsidR="00871763">
        <w:rPr>
          <w:rFonts w:ascii="Arial" w:hAnsi="Arial" w:cs="Arial"/>
          <w:color w:val="000000" w:themeColor="text1"/>
          <w:sz w:val="11"/>
          <w:szCs w:val="11"/>
          <w:lang w:eastAsia="tr-TR"/>
        </w:rPr>
        <w:t>9</w:t>
      </w:r>
      <w:r w:rsidR="002123D2" w:rsidRPr="00D821E4">
        <w:rPr>
          <w:rFonts w:ascii="Arial" w:hAnsi="Arial" w:cs="Arial"/>
          <w:color w:val="000000" w:themeColor="text1"/>
          <w:sz w:val="11"/>
          <w:szCs w:val="11"/>
          <w:lang w:eastAsia="tr-TR"/>
        </w:rPr>
        <w:t xml:space="preserve"> Öğretim Yılı Bahar</w:t>
      </w:r>
      <w:r w:rsidRPr="00D821E4">
        <w:rPr>
          <w:rFonts w:ascii="Arial" w:hAnsi="Arial" w:cs="Arial"/>
          <w:color w:val="000000" w:themeColor="text1"/>
          <w:sz w:val="11"/>
          <w:szCs w:val="11"/>
          <w:lang w:eastAsia="tr-TR"/>
        </w:rPr>
        <w:t xml:space="preserve"> yarıyılında öğrenci alınacaktır. </w:t>
      </w:r>
    </w:p>
    <w:p w:rsidR="00B900AD" w:rsidRPr="00D821E4" w:rsidRDefault="00B900AD" w:rsidP="00406C66">
      <w:pPr>
        <w:framePr w:w="9532" w:h="5269" w:hRule="exact" w:hSpace="141" w:wrap="around" w:vAnchor="page" w:hAnchor="page" w:x="1036" w:y="1682"/>
        <w:tabs>
          <w:tab w:val="left" w:pos="11520"/>
        </w:tabs>
        <w:spacing w:after="0"/>
        <w:ind w:right="-261"/>
        <w:jc w:val="both"/>
        <w:rPr>
          <w:rFonts w:ascii="Arial" w:hAnsi="Arial" w:cs="Arial"/>
          <w:color w:val="000000" w:themeColor="text1"/>
          <w:sz w:val="11"/>
          <w:szCs w:val="11"/>
          <w:lang w:eastAsia="tr-TR"/>
        </w:rPr>
      </w:pPr>
    </w:p>
    <w:p w:rsidR="00B900AD" w:rsidRPr="00D821E4" w:rsidRDefault="002070F9" w:rsidP="00406C66">
      <w:pPr>
        <w:framePr w:w="9532" w:h="5269" w:hRule="exact" w:hSpace="141" w:wrap="around" w:vAnchor="page" w:hAnchor="page" w:x="1036" w:y="1682"/>
        <w:rPr>
          <w:rFonts w:ascii="Arial" w:hAnsi="Arial" w:cs="Arial"/>
          <w:color w:val="000000" w:themeColor="text1"/>
          <w:sz w:val="12"/>
          <w:szCs w:val="12"/>
        </w:rPr>
      </w:pPr>
      <w:r w:rsidRPr="00D821E4">
        <w:rPr>
          <w:rFonts w:ascii="Arial" w:hAnsi="Arial" w:cs="Arial"/>
          <w:b/>
          <w:color w:val="000000" w:themeColor="text1"/>
          <w:sz w:val="12"/>
          <w:szCs w:val="12"/>
        </w:rPr>
        <w:t>BAŞVURU TARİHLERİ:</w:t>
      </w:r>
      <w:r w:rsidRPr="00D821E4">
        <w:rPr>
          <w:rFonts w:ascii="Arial" w:hAnsi="Arial" w:cs="Arial"/>
          <w:color w:val="000000" w:themeColor="text1"/>
          <w:sz w:val="12"/>
          <w:szCs w:val="12"/>
        </w:rPr>
        <w:t xml:space="preserve"> </w:t>
      </w:r>
      <w:r w:rsidR="00871763">
        <w:rPr>
          <w:rFonts w:ascii="Arial" w:hAnsi="Arial" w:cs="Arial"/>
          <w:color w:val="000000" w:themeColor="text1"/>
          <w:sz w:val="12"/>
          <w:szCs w:val="12"/>
        </w:rPr>
        <w:t>07-17 Ocak 2019</w:t>
      </w:r>
    </w:p>
    <w:p w:rsidR="00B900AD" w:rsidRPr="00D821E4" w:rsidRDefault="00B900AD" w:rsidP="00406C66">
      <w:pPr>
        <w:framePr w:w="9532" w:h="5269" w:hRule="exact" w:hSpace="141" w:wrap="around" w:vAnchor="page" w:hAnchor="page" w:x="1036" w:y="1682"/>
        <w:spacing w:after="0"/>
        <w:jc w:val="both"/>
        <w:rPr>
          <w:rFonts w:ascii="Arial" w:hAnsi="Arial" w:cs="Arial"/>
          <w:color w:val="000000" w:themeColor="text1"/>
          <w:sz w:val="11"/>
          <w:szCs w:val="11"/>
        </w:rPr>
      </w:pPr>
      <w:r w:rsidRPr="00D821E4">
        <w:rPr>
          <w:rFonts w:ascii="Arial" w:hAnsi="Arial" w:cs="Arial"/>
          <w:color w:val="000000" w:themeColor="text1"/>
          <w:sz w:val="11"/>
          <w:szCs w:val="11"/>
        </w:rPr>
        <w:t xml:space="preserve">*Adayların </w:t>
      </w:r>
      <w:r w:rsidR="00871763">
        <w:rPr>
          <w:rFonts w:ascii="Arial" w:hAnsi="Arial" w:cs="Arial"/>
          <w:color w:val="000000" w:themeColor="text1"/>
          <w:sz w:val="12"/>
          <w:szCs w:val="12"/>
        </w:rPr>
        <w:t>17</w:t>
      </w:r>
      <w:r w:rsidR="00D821E4" w:rsidRPr="00D821E4">
        <w:rPr>
          <w:rFonts w:ascii="Arial" w:hAnsi="Arial" w:cs="Arial"/>
          <w:color w:val="000000" w:themeColor="text1"/>
          <w:sz w:val="12"/>
          <w:szCs w:val="12"/>
        </w:rPr>
        <w:t xml:space="preserve"> Ocak 201</w:t>
      </w:r>
      <w:r w:rsidR="00871763">
        <w:rPr>
          <w:rFonts w:ascii="Arial" w:hAnsi="Arial" w:cs="Arial"/>
          <w:color w:val="000000" w:themeColor="text1"/>
          <w:sz w:val="12"/>
          <w:szCs w:val="12"/>
        </w:rPr>
        <w:t>9</w:t>
      </w:r>
      <w:r w:rsidR="00D821E4" w:rsidRPr="00D821E4">
        <w:rPr>
          <w:rFonts w:ascii="Arial" w:hAnsi="Arial" w:cs="Arial"/>
          <w:color w:val="000000" w:themeColor="text1"/>
          <w:sz w:val="12"/>
          <w:szCs w:val="12"/>
        </w:rPr>
        <w:t xml:space="preserve"> </w:t>
      </w:r>
      <w:r w:rsidRPr="00D821E4">
        <w:rPr>
          <w:rFonts w:ascii="Arial" w:hAnsi="Arial" w:cs="Arial"/>
          <w:color w:val="000000" w:themeColor="text1"/>
          <w:sz w:val="11"/>
          <w:szCs w:val="11"/>
        </w:rPr>
        <w:t>saat 17.00’ye kadar, Fen Bilimleri Enstitüsü web sayfasından (http://www.fbe.deu.edu.tr) ön kayıt bilgilerini eksiksiz olarak doldurarak başvurularını yapmaları gerekir. Birden fazla başvuruda en son yapılan başvuru dikkate alınacaktır.</w:t>
      </w:r>
    </w:p>
    <w:p w:rsidR="00B900AD" w:rsidRPr="00D821E4" w:rsidRDefault="00B900AD" w:rsidP="00406C66">
      <w:pPr>
        <w:framePr w:w="9532" w:h="5269" w:hRule="exact" w:hSpace="141" w:wrap="around" w:vAnchor="page" w:hAnchor="page" w:x="1036" w:y="1682"/>
        <w:spacing w:after="0"/>
        <w:jc w:val="both"/>
        <w:rPr>
          <w:rFonts w:ascii="Arial" w:hAnsi="Arial" w:cs="Arial"/>
          <w:color w:val="000000" w:themeColor="text1"/>
          <w:sz w:val="11"/>
          <w:szCs w:val="11"/>
        </w:rPr>
      </w:pPr>
    </w:p>
    <w:p w:rsidR="00B900AD" w:rsidRPr="00D821E4" w:rsidRDefault="00B900AD" w:rsidP="00406C66">
      <w:pPr>
        <w:framePr w:w="9532" w:h="5269" w:hRule="exact" w:hSpace="141" w:wrap="around" w:vAnchor="page" w:hAnchor="page" w:x="1036" w:y="1682"/>
        <w:spacing w:after="0"/>
        <w:jc w:val="both"/>
        <w:rPr>
          <w:rFonts w:ascii="Arial" w:hAnsi="Arial" w:cs="Arial"/>
          <w:color w:val="000000" w:themeColor="text1"/>
          <w:sz w:val="11"/>
          <w:szCs w:val="11"/>
        </w:rPr>
      </w:pPr>
      <w:r w:rsidRPr="00D821E4">
        <w:rPr>
          <w:rFonts w:ascii="Arial" w:hAnsi="Arial" w:cs="Arial"/>
          <w:color w:val="000000" w:themeColor="text1"/>
          <w:sz w:val="11"/>
          <w:szCs w:val="11"/>
        </w:rPr>
        <w:t>* Adaylar gerekli diploma ünvanına sahip olmalar</w:t>
      </w:r>
      <w:r w:rsidR="00F90555" w:rsidRPr="00D821E4">
        <w:rPr>
          <w:rFonts w:ascii="Arial" w:hAnsi="Arial" w:cs="Arial"/>
          <w:color w:val="000000" w:themeColor="text1"/>
          <w:sz w:val="11"/>
          <w:szCs w:val="11"/>
        </w:rPr>
        <w:t xml:space="preserve">ı kaydı ile en çok bir öğretim programına </w:t>
      </w:r>
      <w:r w:rsidRPr="00D821E4">
        <w:rPr>
          <w:rFonts w:ascii="Arial" w:hAnsi="Arial" w:cs="Arial"/>
          <w:color w:val="000000" w:themeColor="text1"/>
          <w:sz w:val="11"/>
          <w:szCs w:val="11"/>
        </w:rPr>
        <w:t>başvurabilirler.</w:t>
      </w:r>
      <w:r w:rsidR="000876E2" w:rsidRPr="00D821E4">
        <w:rPr>
          <w:color w:val="000000" w:themeColor="text1"/>
        </w:rPr>
        <w:t xml:space="preserve"> </w:t>
      </w:r>
      <w:r w:rsidR="000876E2" w:rsidRPr="00D821E4">
        <w:rPr>
          <w:rFonts w:ascii="Arial" w:hAnsi="Arial" w:cs="Arial"/>
          <w:color w:val="000000" w:themeColor="text1"/>
          <w:sz w:val="11"/>
          <w:szCs w:val="11"/>
        </w:rPr>
        <w:t>Sınav tarih ve saatleri aşağıda belirtilmiştir.</w:t>
      </w:r>
      <w:r w:rsidRPr="00D821E4">
        <w:rPr>
          <w:rFonts w:ascii="Arial" w:hAnsi="Arial" w:cs="Arial"/>
          <w:color w:val="000000" w:themeColor="text1"/>
          <w:sz w:val="11"/>
          <w:szCs w:val="11"/>
        </w:rPr>
        <w:t xml:space="preserve">      </w:t>
      </w:r>
    </w:p>
    <w:p w:rsidR="00B900AD" w:rsidRPr="00D821E4" w:rsidRDefault="00B900AD" w:rsidP="00406C66">
      <w:pPr>
        <w:framePr w:w="9532" w:h="5269" w:hRule="exact" w:hSpace="141" w:wrap="around" w:vAnchor="page" w:hAnchor="page" w:x="1036" w:y="1682"/>
        <w:spacing w:after="0"/>
        <w:jc w:val="both"/>
        <w:rPr>
          <w:rFonts w:ascii="Arial" w:hAnsi="Arial" w:cs="Arial"/>
          <w:color w:val="000000" w:themeColor="text1"/>
          <w:sz w:val="11"/>
          <w:szCs w:val="11"/>
        </w:rPr>
      </w:pPr>
      <w:r w:rsidRPr="00D821E4">
        <w:rPr>
          <w:rFonts w:ascii="Arial" w:hAnsi="Arial" w:cs="Arial"/>
          <w:color w:val="000000" w:themeColor="text1"/>
          <w:sz w:val="11"/>
          <w:szCs w:val="11"/>
        </w:rPr>
        <w:t xml:space="preserve">                                                                                                                                </w:t>
      </w:r>
    </w:p>
    <w:p w:rsidR="00871763" w:rsidRPr="00871763" w:rsidRDefault="00871763" w:rsidP="00406C66">
      <w:pPr>
        <w:framePr w:w="9532" w:h="5269" w:hRule="exact" w:hSpace="141" w:wrap="around" w:vAnchor="page" w:hAnchor="page" w:x="1036" w:y="1682"/>
        <w:spacing w:after="0"/>
        <w:jc w:val="both"/>
        <w:rPr>
          <w:rFonts w:ascii="Arial" w:hAnsi="Arial" w:cs="Arial"/>
          <w:b/>
          <w:bCs/>
          <w:color w:val="000000" w:themeColor="text1"/>
          <w:sz w:val="12"/>
          <w:szCs w:val="12"/>
        </w:rPr>
      </w:pPr>
      <w:r w:rsidRPr="00871763">
        <w:rPr>
          <w:rFonts w:ascii="Arial" w:hAnsi="Arial" w:cs="Arial"/>
          <w:b/>
          <w:bCs/>
          <w:color w:val="000000" w:themeColor="text1"/>
          <w:sz w:val="12"/>
          <w:szCs w:val="12"/>
        </w:rPr>
        <w:t xml:space="preserve">Doktora adaylarından:                                                                                                           </w:t>
      </w:r>
    </w:p>
    <w:p w:rsidR="00871763" w:rsidRPr="00871763" w:rsidRDefault="00871763" w:rsidP="00406C66">
      <w:pPr>
        <w:framePr w:w="9532" w:h="5269" w:hRule="exact" w:hSpace="141" w:wrap="around" w:vAnchor="page" w:hAnchor="page" w:x="1036" w:y="1682"/>
        <w:spacing w:after="0"/>
        <w:jc w:val="both"/>
        <w:rPr>
          <w:rFonts w:ascii="Arial" w:hAnsi="Arial" w:cs="Arial"/>
          <w:b/>
          <w:bCs/>
          <w:color w:val="000000" w:themeColor="text1"/>
          <w:sz w:val="12"/>
          <w:szCs w:val="12"/>
        </w:rPr>
      </w:pPr>
      <w:r w:rsidRPr="00871763">
        <w:rPr>
          <w:rFonts w:ascii="Arial" w:hAnsi="Arial" w:cs="Arial"/>
          <w:b/>
          <w:bCs/>
          <w:color w:val="000000" w:themeColor="text1"/>
          <w:sz w:val="12"/>
          <w:szCs w:val="12"/>
        </w:rPr>
        <w:t xml:space="preserve">Asıl listeden kayıt hakkı </w:t>
      </w:r>
      <w:proofErr w:type="gramStart"/>
      <w:r w:rsidRPr="00871763">
        <w:rPr>
          <w:rFonts w:ascii="Arial" w:hAnsi="Arial" w:cs="Arial"/>
          <w:b/>
          <w:bCs/>
          <w:color w:val="000000" w:themeColor="text1"/>
          <w:sz w:val="12"/>
          <w:szCs w:val="12"/>
        </w:rPr>
        <w:t>kazananlar           : 30</w:t>
      </w:r>
      <w:proofErr w:type="gramEnd"/>
      <w:r w:rsidRPr="00871763">
        <w:rPr>
          <w:rFonts w:ascii="Arial" w:hAnsi="Arial" w:cs="Arial"/>
          <w:b/>
          <w:bCs/>
          <w:color w:val="000000" w:themeColor="text1"/>
          <w:sz w:val="12"/>
          <w:szCs w:val="12"/>
        </w:rPr>
        <w:t xml:space="preserve"> Ocak - 01 Şubat 2019</w:t>
      </w:r>
    </w:p>
    <w:p w:rsidR="00871763" w:rsidRPr="00871763" w:rsidRDefault="00871763" w:rsidP="00406C66">
      <w:pPr>
        <w:framePr w:w="9532" w:h="5269" w:hRule="exact" w:hSpace="141" w:wrap="around" w:vAnchor="page" w:hAnchor="page" w:x="1036" w:y="1682"/>
        <w:spacing w:after="0"/>
        <w:jc w:val="both"/>
        <w:rPr>
          <w:rFonts w:ascii="Arial" w:hAnsi="Arial" w:cs="Arial"/>
          <w:b/>
          <w:bCs/>
          <w:color w:val="000000" w:themeColor="text1"/>
          <w:sz w:val="12"/>
          <w:szCs w:val="12"/>
        </w:rPr>
      </w:pPr>
      <w:r w:rsidRPr="00871763">
        <w:rPr>
          <w:rFonts w:ascii="Arial" w:hAnsi="Arial" w:cs="Arial"/>
          <w:b/>
          <w:bCs/>
          <w:color w:val="000000" w:themeColor="text1"/>
          <w:sz w:val="12"/>
          <w:szCs w:val="12"/>
        </w:rPr>
        <w:t xml:space="preserve">Yedek listeden kayıt hakkı </w:t>
      </w:r>
      <w:proofErr w:type="gramStart"/>
      <w:r w:rsidRPr="00871763">
        <w:rPr>
          <w:rFonts w:ascii="Arial" w:hAnsi="Arial" w:cs="Arial"/>
          <w:b/>
          <w:bCs/>
          <w:color w:val="000000" w:themeColor="text1"/>
          <w:sz w:val="12"/>
          <w:szCs w:val="12"/>
        </w:rPr>
        <w:t>kazananlar       : 04</w:t>
      </w:r>
      <w:proofErr w:type="gramEnd"/>
      <w:r w:rsidRPr="00871763">
        <w:rPr>
          <w:rFonts w:ascii="Arial" w:hAnsi="Arial" w:cs="Arial"/>
          <w:b/>
          <w:bCs/>
          <w:color w:val="000000" w:themeColor="text1"/>
          <w:sz w:val="12"/>
          <w:szCs w:val="12"/>
        </w:rPr>
        <w:t xml:space="preserve"> Şubat 2019 tarihinde kayıtlarını yapabileceklerdir.</w:t>
      </w:r>
    </w:p>
    <w:p w:rsidR="00871763" w:rsidRDefault="00871763" w:rsidP="00406C66">
      <w:pPr>
        <w:framePr w:w="9532" w:h="5269" w:hRule="exact" w:hSpace="141" w:wrap="around" w:vAnchor="page" w:hAnchor="page" w:x="1036" w:y="1682"/>
        <w:spacing w:after="0"/>
        <w:jc w:val="both"/>
        <w:rPr>
          <w:rFonts w:ascii="Arial" w:hAnsi="Arial" w:cs="Arial"/>
          <w:b/>
          <w:bCs/>
          <w:color w:val="000000" w:themeColor="text1"/>
          <w:sz w:val="12"/>
          <w:szCs w:val="12"/>
        </w:rPr>
      </w:pPr>
      <w:r w:rsidRPr="00871763">
        <w:rPr>
          <w:rFonts w:ascii="Arial" w:hAnsi="Arial" w:cs="Arial"/>
          <w:b/>
          <w:bCs/>
          <w:color w:val="000000" w:themeColor="text1"/>
          <w:sz w:val="12"/>
          <w:szCs w:val="12"/>
        </w:rPr>
        <w:t xml:space="preserve">Ders </w:t>
      </w:r>
      <w:proofErr w:type="gramStart"/>
      <w:r w:rsidRPr="00871763">
        <w:rPr>
          <w:rFonts w:ascii="Arial" w:hAnsi="Arial" w:cs="Arial"/>
          <w:b/>
          <w:bCs/>
          <w:color w:val="000000" w:themeColor="text1"/>
          <w:sz w:val="12"/>
          <w:szCs w:val="12"/>
        </w:rPr>
        <w:t xml:space="preserve">kayıtları                   </w:t>
      </w:r>
      <w:r w:rsidR="00406C66">
        <w:rPr>
          <w:rFonts w:ascii="Arial" w:hAnsi="Arial" w:cs="Arial"/>
          <w:b/>
          <w:bCs/>
          <w:color w:val="000000" w:themeColor="text1"/>
          <w:sz w:val="12"/>
          <w:szCs w:val="12"/>
        </w:rPr>
        <w:t xml:space="preserve">                             </w:t>
      </w:r>
      <w:r w:rsidRPr="00871763">
        <w:rPr>
          <w:rFonts w:ascii="Arial" w:hAnsi="Arial" w:cs="Arial"/>
          <w:b/>
          <w:bCs/>
          <w:color w:val="000000" w:themeColor="text1"/>
          <w:sz w:val="12"/>
          <w:szCs w:val="12"/>
        </w:rPr>
        <w:t xml:space="preserve"> : 13</w:t>
      </w:r>
      <w:proofErr w:type="gramEnd"/>
      <w:r w:rsidRPr="00871763">
        <w:rPr>
          <w:rFonts w:ascii="Arial" w:hAnsi="Arial" w:cs="Arial"/>
          <w:b/>
          <w:bCs/>
          <w:color w:val="000000" w:themeColor="text1"/>
          <w:sz w:val="12"/>
          <w:szCs w:val="12"/>
        </w:rPr>
        <w:t>-15 Şubat 2019  tarihleri arasında Üniversitemizin web sayfası üzerinden yapılacaktır.</w:t>
      </w:r>
    </w:p>
    <w:p w:rsidR="00871763" w:rsidRDefault="00871763" w:rsidP="00406C66">
      <w:pPr>
        <w:framePr w:w="9532" w:h="5269" w:hRule="exact" w:hSpace="141" w:wrap="around" w:vAnchor="page" w:hAnchor="page" w:x="1036" w:y="1682"/>
        <w:spacing w:after="0"/>
        <w:jc w:val="both"/>
        <w:rPr>
          <w:rFonts w:ascii="Arial" w:hAnsi="Arial" w:cs="Arial"/>
          <w:b/>
          <w:bCs/>
          <w:color w:val="000000" w:themeColor="text1"/>
          <w:sz w:val="12"/>
          <w:szCs w:val="12"/>
        </w:rPr>
      </w:pPr>
    </w:p>
    <w:p w:rsidR="00B900AD" w:rsidRPr="00D821E4" w:rsidRDefault="00D03213" w:rsidP="00406C66">
      <w:pPr>
        <w:framePr w:w="9532" w:h="5269" w:hRule="exact" w:hSpace="141" w:wrap="around" w:vAnchor="page" w:hAnchor="page" w:x="1036" w:y="1682"/>
        <w:spacing w:after="0"/>
        <w:jc w:val="both"/>
        <w:rPr>
          <w:rFonts w:ascii="Arial" w:hAnsi="Arial" w:cs="Arial"/>
          <w:b/>
          <w:color w:val="000000" w:themeColor="text1"/>
          <w:sz w:val="11"/>
          <w:szCs w:val="11"/>
        </w:rPr>
      </w:pPr>
      <w:r w:rsidRPr="00D821E4">
        <w:rPr>
          <w:rFonts w:ascii="Arial" w:hAnsi="Arial" w:cs="Arial"/>
          <w:b/>
          <w:color w:val="000000" w:themeColor="text1"/>
          <w:sz w:val="11"/>
          <w:szCs w:val="11"/>
        </w:rPr>
        <w:t>KESİN KAYIT</w:t>
      </w:r>
      <w:r w:rsidR="00B900AD" w:rsidRPr="00D821E4">
        <w:rPr>
          <w:rFonts w:ascii="Arial" w:hAnsi="Arial" w:cs="Arial"/>
          <w:b/>
          <w:color w:val="000000" w:themeColor="text1"/>
          <w:sz w:val="11"/>
          <w:szCs w:val="11"/>
        </w:rPr>
        <w:t xml:space="preserve"> İÇİN GEREKLİ BELGELER:</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 xml:space="preserve">a) Enstitümüz web sayfasından alınacak başvuru numarası. </w:t>
      </w:r>
    </w:p>
    <w:p w:rsidR="00871763"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 xml:space="preserve">b) </w:t>
      </w:r>
      <w:r w:rsidR="00871763" w:rsidRPr="00871763">
        <w:rPr>
          <w:rFonts w:ascii="Arial" w:hAnsi="Arial" w:cs="Arial"/>
          <w:sz w:val="11"/>
          <w:szCs w:val="11"/>
        </w:rPr>
        <w:t>ALES Sonuç Belgesi. (Son beş yıl içinde ALES ’ten en az 60 (sayısal), puan alınması koşulu aranır. )</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c) İngilizce Yeterlik Belgesi;</w:t>
      </w:r>
    </w:p>
    <w:p w:rsidR="00B900AD" w:rsidRPr="00B900AD" w:rsidRDefault="00871763" w:rsidP="00406C66">
      <w:pPr>
        <w:framePr w:w="9532" w:h="5269" w:hRule="exact" w:hSpace="141" w:wrap="around" w:vAnchor="page" w:hAnchor="page" w:x="1036" w:y="1682"/>
        <w:spacing w:after="0"/>
        <w:jc w:val="both"/>
        <w:rPr>
          <w:rFonts w:ascii="Arial" w:hAnsi="Arial" w:cs="Arial"/>
          <w:sz w:val="11"/>
          <w:szCs w:val="11"/>
        </w:rPr>
      </w:pPr>
      <w:r>
        <w:rPr>
          <w:rFonts w:ascii="Arial" w:hAnsi="Arial" w:cs="Arial"/>
          <w:sz w:val="11"/>
          <w:szCs w:val="11"/>
        </w:rPr>
        <w:t xml:space="preserve"> </w:t>
      </w:r>
      <w:r w:rsidR="00B900AD" w:rsidRPr="00B900AD">
        <w:rPr>
          <w:rFonts w:ascii="Arial" w:hAnsi="Arial" w:cs="Arial"/>
          <w:sz w:val="11"/>
          <w:szCs w:val="11"/>
        </w:rPr>
        <w:t>ÖSYM tarafından yapılan merkezi yabancı dil sınavından (İngilizce) en az 60 puan veya ÖSYM Yönetim Kurulu tarafından eşdeğerliği kabul edilen sınavların herhangi birinden bu puan muadili bir puanı</w:t>
      </w:r>
      <w:r w:rsidR="003164E9">
        <w:rPr>
          <w:rFonts w:ascii="Arial" w:hAnsi="Arial" w:cs="Arial"/>
          <w:sz w:val="11"/>
          <w:szCs w:val="11"/>
        </w:rPr>
        <w:t xml:space="preserve"> ( </w:t>
      </w:r>
      <w:hyperlink r:id="rId7" w:history="1">
        <w:r w:rsidR="003164E9" w:rsidRPr="00B02DA3">
          <w:rPr>
            <w:rStyle w:val="Kpr"/>
            <w:rFonts w:ascii="Arial" w:hAnsi="Arial" w:cs="Arial"/>
            <w:sz w:val="12"/>
            <w:szCs w:val="12"/>
          </w:rPr>
          <w:t>http://www.yok.gov.tr/web/denklikbirimi/yabanci-dil-esdegerlilikler</w:t>
        </w:r>
      </w:hyperlink>
      <w:r w:rsidR="003164E9">
        <w:rPr>
          <w:rFonts w:ascii="Arial" w:hAnsi="Arial" w:cs="Arial"/>
          <w:sz w:val="12"/>
          <w:szCs w:val="12"/>
        </w:rPr>
        <w:t xml:space="preserve"> )</w:t>
      </w:r>
      <w:r w:rsidR="00B900AD" w:rsidRPr="00B900AD">
        <w:rPr>
          <w:rFonts w:ascii="Arial" w:hAnsi="Arial" w:cs="Arial"/>
          <w:sz w:val="11"/>
          <w:szCs w:val="11"/>
        </w:rPr>
        <w:t xml:space="preserve"> aldığını belgelendirmeleri gerekmektedir.</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d) Lisans ve yüksek lisans diploması veya resmi onaylı mezuniyet belgesi örneği (Tezsiz yüksek lisans programı mezunları için 6 Şubat 2013 tarihinden önce kayıtlanmış olmaları)</w:t>
      </w:r>
    </w:p>
    <w:p w:rsidR="00B900AD" w:rsidRPr="00B900AD" w:rsidRDefault="00B900AD" w:rsidP="00406C66">
      <w:pPr>
        <w:framePr w:w="9532" w:h="5269" w:hRule="exact" w:hSpace="141" w:wrap="around" w:vAnchor="page" w:hAnchor="page" w:x="1036" w:y="1682"/>
        <w:spacing w:after="0"/>
        <w:jc w:val="both"/>
        <w:rPr>
          <w:sz w:val="11"/>
          <w:szCs w:val="11"/>
        </w:rPr>
      </w:pPr>
      <w:r w:rsidRPr="00B900AD">
        <w:rPr>
          <w:rFonts w:ascii="Arial" w:hAnsi="Arial" w:cs="Arial"/>
          <w:sz w:val="11"/>
          <w:szCs w:val="11"/>
        </w:rPr>
        <w:t>e) Lisans derecesi ile başvuracak adayların not ortalamasının Lisans kademesi ağırlıklı not ortalamasının 100 (Yüz) üzerinden en az 80 (Seksen), 4.00 (Dört) üzerinden en az 3.00 (Üç) veya bunların eşdeğeri olması,  Yüksek Lisans derecesi ile başvuracakların Yüksek Lisans kademesi ağırlıklı not ortalamasının 100 (Yüz) üzerinden en az 80 (Seksen), 4.00 (Dört) üzerinden en az 3.00 (Üç) veya bunların eşdeğeri olması gerekir.</w:t>
      </w:r>
      <w:r w:rsidRPr="00B900AD">
        <w:rPr>
          <w:sz w:val="11"/>
          <w:szCs w:val="11"/>
        </w:rPr>
        <w:t xml:space="preserve"> </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 xml:space="preserve">f) Resmi onaylı ve fotoğraflı nüfus cüzdanı örneği (TC Kimlik </w:t>
      </w:r>
      <w:proofErr w:type="spellStart"/>
      <w:r w:rsidRPr="00B900AD">
        <w:rPr>
          <w:rFonts w:ascii="Arial" w:hAnsi="Arial" w:cs="Arial"/>
          <w:sz w:val="11"/>
          <w:szCs w:val="11"/>
        </w:rPr>
        <w:t>no</w:t>
      </w:r>
      <w:proofErr w:type="spellEnd"/>
      <w:r w:rsidRPr="00B900AD">
        <w:rPr>
          <w:rFonts w:ascii="Arial" w:hAnsi="Arial" w:cs="Arial"/>
          <w:sz w:val="11"/>
          <w:szCs w:val="11"/>
        </w:rPr>
        <w:t xml:space="preserve"> belirtir)</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 xml:space="preserve">g) Kısa özgeçmiş </w:t>
      </w:r>
    </w:p>
    <w:p w:rsidR="00B900AD" w:rsidRPr="00B900AD" w:rsidRDefault="00B900AD" w:rsidP="00406C66">
      <w:pPr>
        <w:framePr w:w="9532" w:h="5269" w:hRule="exact" w:hSpace="141" w:wrap="around" w:vAnchor="page" w:hAnchor="page" w:x="1036" w:y="1682"/>
        <w:spacing w:after="0"/>
        <w:jc w:val="both"/>
        <w:rPr>
          <w:rFonts w:ascii="Arial" w:hAnsi="Arial" w:cs="Arial"/>
          <w:sz w:val="11"/>
          <w:szCs w:val="11"/>
        </w:rPr>
      </w:pPr>
      <w:r w:rsidRPr="00B900AD">
        <w:rPr>
          <w:rFonts w:ascii="Arial" w:hAnsi="Arial" w:cs="Arial"/>
          <w:sz w:val="11"/>
          <w:szCs w:val="11"/>
        </w:rPr>
        <w:t>h) Var ise yayınlarının bir listesi</w:t>
      </w:r>
    </w:p>
    <w:p w:rsidR="00B900AD" w:rsidRDefault="00B900AD" w:rsidP="00406C66">
      <w:pPr>
        <w:framePr w:w="9532" w:h="5269" w:hRule="exact" w:hSpace="141" w:wrap="around" w:vAnchor="page" w:hAnchor="page" w:x="1036" w:y="1682"/>
        <w:jc w:val="both"/>
        <w:rPr>
          <w:rFonts w:ascii="Arial" w:hAnsi="Arial" w:cs="Arial"/>
          <w:sz w:val="12"/>
          <w:szCs w:val="12"/>
          <w:lang w:val="fr-FR"/>
        </w:rPr>
      </w:pPr>
      <w:r>
        <w:rPr>
          <w:rFonts w:ascii="Arial" w:hAnsi="Arial" w:cs="Arial"/>
          <w:sz w:val="12"/>
          <w:szCs w:val="12"/>
        </w:rPr>
        <w:t xml:space="preserve">ı) </w:t>
      </w:r>
      <w:proofErr w:type="spellStart"/>
      <w:r w:rsidRPr="00057D5D">
        <w:rPr>
          <w:rFonts w:ascii="Arial" w:hAnsi="Arial" w:cs="Arial"/>
          <w:sz w:val="11"/>
          <w:szCs w:val="11"/>
          <w:lang w:val="fr-FR"/>
        </w:rPr>
        <w:t>Bir</w:t>
      </w:r>
      <w:proofErr w:type="spellEnd"/>
      <w:r w:rsidRPr="00057D5D">
        <w:rPr>
          <w:rFonts w:ascii="Arial" w:hAnsi="Arial" w:cs="Arial"/>
          <w:sz w:val="11"/>
          <w:szCs w:val="11"/>
          <w:lang w:val="fr-FR"/>
        </w:rPr>
        <w:t xml:space="preserve"> </w:t>
      </w:r>
      <w:proofErr w:type="spellStart"/>
      <w:r w:rsidRPr="00057D5D">
        <w:rPr>
          <w:rFonts w:ascii="Arial" w:hAnsi="Arial" w:cs="Arial"/>
          <w:sz w:val="11"/>
          <w:szCs w:val="11"/>
          <w:lang w:val="fr-FR"/>
        </w:rPr>
        <w:t>adet</w:t>
      </w:r>
      <w:proofErr w:type="spellEnd"/>
      <w:r w:rsidRPr="00057D5D">
        <w:rPr>
          <w:rFonts w:ascii="Arial" w:hAnsi="Arial" w:cs="Arial"/>
          <w:sz w:val="11"/>
          <w:szCs w:val="11"/>
          <w:lang w:val="fr-FR"/>
        </w:rPr>
        <w:t xml:space="preserve"> </w:t>
      </w:r>
      <w:proofErr w:type="spellStart"/>
      <w:r w:rsidRPr="00057D5D">
        <w:rPr>
          <w:rFonts w:ascii="Arial" w:hAnsi="Arial" w:cs="Arial"/>
          <w:sz w:val="11"/>
          <w:szCs w:val="11"/>
          <w:lang w:val="fr-FR"/>
        </w:rPr>
        <w:t>fotoğraf</w:t>
      </w:r>
      <w:proofErr w:type="spellEnd"/>
      <w:r w:rsidRPr="00057D5D">
        <w:rPr>
          <w:rFonts w:ascii="Arial" w:hAnsi="Arial" w:cs="Arial"/>
          <w:sz w:val="11"/>
          <w:szCs w:val="11"/>
          <w:lang w:val="fr-FR"/>
        </w:rPr>
        <w:t xml:space="preserve"> (4,5-6 </w:t>
      </w:r>
      <w:proofErr w:type="spellStart"/>
      <w:r w:rsidRPr="00057D5D">
        <w:rPr>
          <w:rFonts w:ascii="Arial" w:hAnsi="Arial" w:cs="Arial"/>
          <w:sz w:val="11"/>
          <w:szCs w:val="11"/>
          <w:lang w:val="fr-FR"/>
        </w:rPr>
        <w:t>boyutunda</w:t>
      </w:r>
      <w:proofErr w:type="spellEnd"/>
      <w:r w:rsidRPr="00057D5D">
        <w:rPr>
          <w:rFonts w:ascii="Arial" w:hAnsi="Arial" w:cs="Arial"/>
          <w:sz w:val="11"/>
          <w:szCs w:val="11"/>
          <w:lang w:val="fr-FR"/>
        </w:rPr>
        <w:t>)</w:t>
      </w:r>
    </w:p>
    <w:p w:rsidR="00B900AD" w:rsidRPr="00EE0F09" w:rsidRDefault="00871763" w:rsidP="00406C66">
      <w:pPr>
        <w:framePr w:w="9532" w:h="5269" w:hRule="exact" w:hSpace="141" w:wrap="around" w:vAnchor="page" w:hAnchor="page" w:x="1036" w:y="1682"/>
        <w:jc w:val="both"/>
        <w:rPr>
          <w:rFonts w:ascii="Arial" w:hAnsi="Arial" w:cs="Arial"/>
          <w:sz w:val="12"/>
          <w:szCs w:val="12"/>
          <w:lang w:val="fr-FR"/>
        </w:rPr>
      </w:pPr>
      <w:r w:rsidRPr="00871763">
        <w:rPr>
          <w:rFonts w:ascii="Arial" w:hAnsi="Arial" w:cs="Arial"/>
          <w:sz w:val="12"/>
          <w:szCs w:val="12"/>
          <w:lang w:val="fr-FR"/>
        </w:rPr>
        <w:t xml:space="preserve">• </w:t>
      </w:r>
      <w:proofErr w:type="spellStart"/>
      <w:r w:rsidRPr="00871763">
        <w:rPr>
          <w:rFonts w:ascii="Arial" w:hAnsi="Arial" w:cs="Arial"/>
          <w:sz w:val="12"/>
          <w:szCs w:val="12"/>
          <w:lang w:val="fr-FR"/>
        </w:rPr>
        <w:t>Mülakatlar</w:t>
      </w:r>
      <w:proofErr w:type="spellEnd"/>
      <w:r w:rsidRPr="00871763">
        <w:rPr>
          <w:rFonts w:ascii="Arial" w:hAnsi="Arial" w:cs="Arial"/>
          <w:sz w:val="12"/>
          <w:szCs w:val="12"/>
          <w:lang w:val="fr-FR"/>
        </w:rPr>
        <w:t xml:space="preserve"> ve </w:t>
      </w:r>
      <w:proofErr w:type="spellStart"/>
      <w:r w:rsidRPr="00871763">
        <w:rPr>
          <w:rFonts w:ascii="Arial" w:hAnsi="Arial" w:cs="Arial"/>
          <w:sz w:val="12"/>
          <w:szCs w:val="12"/>
          <w:lang w:val="fr-FR"/>
        </w:rPr>
        <w:t>yazılı</w:t>
      </w:r>
      <w:proofErr w:type="spellEnd"/>
      <w:r w:rsidRPr="00871763">
        <w:rPr>
          <w:rFonts w:ascii="Arial" w:hAnsi="Arial" w:cs="Arial"/>
          <w:sz w:val="12"/>
          <w:szCs w:val="12"/>
          <w:lang w:val="fr-FR"/>
        </w:rPr>
        <w:t xml:space="preserve"> </w:t>
      </w:r>
      <w:proofErr w:type="spellStart"/>
      <w:r w:rsidRPr="00871763">
        <w:rPr>
          <w:rFonts w:ascii="Arial" w:hAnsi="Arial" w:cs="Arial"/>
          <w:sz w:val="12"/>
          <w:szCs w:val="12"/>
          <w:lang w:val="fr-FR"/>
        </w:rPr>
        <w:t>sınavlar</w:t>
      </w:r>
      <w:proofErr w:type="spellEnd"/>
      <w:r w:rsidRPr="00871763">
        <w:rPr>
          <w:rFonts w:ascii="Arial" w:hAnsi="Arial" w:cs="Arial"/>
          <w:sz w:val="12"/>
          <w:szCs w:val="12"/>
          <w:lang w:val="fr-FR"/>
        </w:rPr>
        <w:t xml:space="preserve"> DOKUZ EYLÜL ÜNİVERSİTESİ FEN BİLİMLERİ ENSTİTÜSÜNDE (TINAZTEPE KAMPÜSÜ - BUCA) </w:t>
      </w:r>
      <w:proofErr w:type="spellStart"/>
      <w:r w:rsidRPr="00871763">
        <w:rPr>
          <w:rFonts w:ascii="Arial" w:hAnsi="Arial" w:cs="Arial"/>
          <w:sz w:val="12"/>
          <w:szCs w:val="12"/>
          <w:lang w:val="fr-FR"/>
        </w:rPr>
        <w:t>yapılacaktır</w:t>
      </w:r>
      <w:proofErr w:type="spellEnd"/>
      <w:r w:rsidRPr="00871763">
        <w:rPr>
          <w:rFonts w:ascii="Arial" w:hAnsi="Arial" w:cs="Arial"/>
          <w:sz w:val="12"/>
          <w:szCs w:val="12"/>
          <w:lang w:val="fr-FR"/>
        </w:rPr>
        <w:t>.</w:t>
      </w:r>
    </w:p>
    <w:p w:rsidR="00C041D1" w:rsidRDefault="00C041D1" w:rsidP="00830AD0">
      <w:pPr>
        <w:tabs>
          <w:tab w:val="left" w:pos="2508"/>
        </w:tabs>
      </w:pPr>
    </w:p>
    <w:tbl>
      <w:tblPr>
        <w:tblStyle w:val="TabloKlavuzu"/>
        <w:tblW w:w="9652" w:type="dxa"/>
        <w:jc w:val="center"/>
        <w:tblLayout w:type="fixed"/>
        <w:tblLook w:val="04A0" w:firstRow="1" w:lastRow="0" w:firstColumn="1" w:lastColumn="0" w:noHBand="0" w:noVBand="1"/>
      </w:tblPr>
      <w:tblGrid>
        <w:gridCol w:w="1818"/>
        <w:gridCol w:w="2158"/>
        <w:gridCol w:w="910"/>
        <w:gridCol w:w="920"/>
        <w:gridCol w:w="1994"/>
        <w:gridCol w:w="921"/>
        <w:gridCol w:w="931"/>
      </w:tblGrid>
      <w:tr w:rsidR="00871763" w:rsidTr="00406C66">
        <w:trPr>
          <w:trHeight w:val="26"/>
          <w:jc w:val="center"/>
        </w:trPr>
        <w:tc>
          <w:tcPr>
            <w:tcW w:w="1818" w:type="dxa"/>
          </w:tcPr>
          <w:p w:rsidR="00871763" w:rsidRPr="00B900AD" w:rsidRDefault="00871763" w:rsidP="00C34E47">
            <w:pPr>
              <w:rPr>
                <w:b/>
                <w:sz w:val="12"/>
                <w:szCs w:val="12"/>
              </w:rPr>
            </w:pPr>
            <w:r w:rsidRPr="00B900AD">
              <w:rPr>
                <w:rFonts w:ascii="Arial" w:hAnsi="Arial" w:cs="Arial"/>
                <w:b/>
                <w:bCs/>
                <w:sz w:val="12"/>
                <w:szCs w:val="12"/>
              </w:rPr>
              <w:t>Anabilim</w:t>
            </w:r>
            <w:r w:rsidRPr="00B900AD">
              <w:rPr>
                <w:rFonts w:ascii="Arial" w:hAnsi="Arial" w:cs="Arial"/>
                <w:b/>
                <w:bCs/>
                <w:sz w:val="12"/>
                <w:szCs w:val="12"/>
              </w:rPr>
              <w:br/>
              <w:t>Dalı</w:t>
            </w:r>
          </w:p>
        </w:tc>
        <w:tc>
          <w:tcPr>
            <w:tcW w:w="2158" w:type="dxa"/>
          </w:tcPr>
          <w:p w:rsidR="00871763" w:rsidRPr="00B900AD" w:rsidRDefault="00871763" w:rsidP="00C34E47">
            <w:pPr>
              <w:rPr>
                <w:b/>
                <w:sz w:val="12"/>
                <w:szCs w:val="12"/>
              </w:rPr>
            </w:pPr>
            <w:r w:rsidRPr="00B900AD">
              <w:rPr>
                <w:rFonts w:ascii="Arial" w:hAnsi="Arial" w:cs="Arial"/>
                <w:b/>
                <w:bCs/>
                <w:sz w:val="12"/>
                <w:szCs w:val="12"/>
              </w:rPr>
              <w:t>Öğretim Programları</w:t>
            </w:r>
          </w:p>
        </w:tc>
        <w:tc>
          <w:tcPr>
            <w:tcW w:w="910" w:type="dxa"/>
          </w:tcPr>
          <w:p w:rsidR="00871763" w:rsidRPr="00B900AD" w:rsidRDefault="00871763" w:rsidP="00C34E47">
            <w:pPr>
              <w:rPr>
                <w:b/>
                <w:sz w:val="12"/>
                <w:szCs w:val="12"/>
              </w:rPr>
            </w:pPr>
            <w:r w:rsidRPr="00B900AD">
              <w:rPr>
                <w:rFonts w:ascii="Arial" w:hAnsi="Arial" w:cs="Arial"/>
                <w:b/>
                <w:bCs/>
                <w:sz w:val="12"/>
                <w:szCs w:val="12"/>
              </w:rPr>
              <w:t>Toplam Kontenjan</w:t>
            </w:r>
          </w:p>
        </w:tc>
        <w:tc>
          <w:tcPr>
            <w:tcW w:w="920" w:type="dxa"/>
          </w:tcPr>
          <w:p w:rsidR="00871763" w:rsidRPr="00B900AD" w:rsidRDefault="00871763" w:rsidP="00C34E47">
            <w:pPr>
              <w:rPr>
                <w:b/>
                <w:sz w:val="12"/>
                <w:szCs w:val="12"/>
              </w:rPr>
            </w:pPr>
            <w:r w:rsidRPr="00B900AD">
              <w:rPr>
                <w:rFonts w:ascii="Arial" w:hAnsi="Arial" w:cs="Arial"/>
                <w:b/>
                <w:bCs/>
                <w:sz w:val="12"/>
                <w:szCs w:val="12"/>
              </w:rPr>
              <w:t>Kontenjan</w:t>
            </w:r>
          </w:p>
        </w:tc>
        <w:tc>
          <w:tcPr>
            <w:tcW w:w="1994" w:type="dxa"/>
          </w:tcPr>
          <w:p w:rsidR="00871763" w:rsidRPr="00B900AD" w:rsidRDefault="00871763" w:rsidP="00C34E47">
            <w:pPr>
              <w:rPr>
                <w:b/>
                <w:sz w:val="12"/>
                <w:szCs w:val="12"/>
              </w:rPr>
            </w:pPr>
            <w:proofErr w:type="spellStart"/>
            <w:r w:rsidRPr="00B900AD">
              <w:rPr>
                <w:rFonts w:ascii="Arial" w:hAnsi="Arial" w:cs="Arial"/>
                <w:b/>
                <w:bCs/>
                <w:sz w:val="12"/>
                <w:szCs w:val="12"/>
              </w:rPr>
              <w:t>Ünvanı</w:t>
            </w:r>
            <w:proofErr w:type="spellEnd"/>
          </w:p>
        </w:tc>
        <w:tc>
          <w:tcPr>
            <w:tcW w:w="921" w:type="dxa"/>
          </w:tcPr>
          <w:p w:rsidR="00871763" w:rsidRPr="00B900AD" w:rsidRDefault="00871763" w:rsidP="00C34E47">
            <w:pPr>
              <w:rPr>
                <w:b/>
                <w:sz w:val="12"/>
                <w:szCs w:val="12"/>
              </w:rPr>
            </w:pPr>
            <w:r w:rsidRPr="00B900AD">
              <w:rPr>
                <w:rFonts w:ascii="Arial" w:hAnsi="Arial" w:cs="Arial"/>
                <w:b/>
                <w:bCs/>
                <w:sz w:val="12"/>
                <w:szCs w:val="12"/>
              </w:rPr>
              <w:t>Sınav Tarihi</w:t>
            </w:r>
          </w:p>
        </w:tc>
        <w:tc>
          <w:tcPr>
            <w:tcW w:w="931" w:type="dxa"/>
          </w:tcPr>
          <w:p w:rsidR="00871763" w:rsidRPr="00B900AD" w:rsidRDefault="00871763" w:rsidP="00C34E47">
            <w:pPr>
              <w:rPr>
                <w:b/>
                <w:sz w:val="12"/>
                <w:szCs w:val="12"/>
              </w:rPr>
            </w:pPr>
            <w:r w:rsidRPr="00B900AD">
              <w:rPr>
                <w:rFonts w:ascii="Arial" w:hAnsi="Arial" w:cs="Arial"/>
                <w:b/>
                <w:bCs/>
                <w:sz w:val="12"/>
                <w:szCs w:val="12"/>
              </w:rPr>
              <w:t>Sınav Saati</w:t>
            </w:r>
          </w:p>
        </w:tc>
      </w:tr>
      <w:tr w:rsidR="00871763" w:rsidTr="00406C66">
        <w:trPr>
          <w:trHeight w:val="1179"/>
          <w:jc w:val="center"/>
        </w:trPr>
        <w:tc>
          <w:tcPr>
            <w:tcW w:w="1818" w:type="dxa"/>
            <w:vAlign w:val="center"/>
          </w:tcPr>
          <w:p w:rsidR="00871763" w:rsidRPr="00964A6C" w:rsidRDefault="00871763" w:rsidP="00C34E47">
            <w:pPr>
              <w:jc w:val="center"/>
              <w:rPr>
                <w:rFonts w:ascii="Arial" w:hAnsi="Arial" w:cs="Arial"/>
                <w:sz w:val="12"/>
                <w:szCs w:val="12"/>
              </w:rPr>
            </w:pPr>
            <w:r w:rsidRPr="00964A6C">
              <w:rPr>
                <w:rFonts w:ascii="Arial" w:hAnsi="Arial" w:cs="Arial"/>
                <w:sz w:val="12"/>
                <w:szCs w:val="12"/>
              </w:rPr>
              <w:t>Biyomedikal Teknolojiler</w:t>
            </w:r>
          </w:p>
        </w:tc>
        <w:tc>
          <w:tcPr>
            <w:tcW w:w="2158" w:type="dxa"/>
            <w:vAlign w:val="center"/>
          </w:tcPr>
          <w:p w:rsidR="00871763" w:rsidRPr="00964A6C" w:rsidRDefault="00871763" w:rsidP="00C34E47">
            <w:pPr>
              <w:jc w:val="center"/>
              <w:rPr>
                <w:rFonts w:ascii="Arial" w:hAnsi="Arial" w:cs="Arial"/>
                <w:sz w:val="12"/>
                <w:szCs w:val="12"/>
              </w:rPr>
            </w:pPr>
            <w:r w:rsidRPr="00964A6C">
              <w:rPr>
                <w:rFonts w:ascii="Arial" w:hAnsi="Arial" w:cs="Arial"/>
                <w:sz w:val="12"/>
                <w:szCs w:val="12"/>
                <w:lang w:eastAsia="tr-TR"/>
              </w:rPr>
              <w:t>İleri Biyomedikal Teknolojiler Sanayi Ortak Doktora Programı</w:t>
            </w:r>
          </w:p>
        </w:tc>
        <w:tc>
          <w:tcPr>
            <w:tcW w:w="910" w:type="dxa"/>
            <w:vAlign w:val="center"/>
          </w:tcPr>
          <w:p w:rsidR="00871763" w:rsidRPr="00964A6C" w:rsidRDefault="00871763" w:rsidP="00C34E47">
            <w:pPr>
              <w:jc w:val="center"/>
              <w:rPr>
                <w:rFonts w:ascii="Arial" w:hAnsi="Arial" w:cs="Arial"/>
                <w:sz w:val="12"/>
                <w:szCs w:val="12"/>
              </w:rPr>
            </w:pPr>
            <w:r>
              <w:rPr>
                <w:rFonts w:ascii="Arial" w:hAnsi="Arial" w:cs="Arial"/>
                <w:sz w:val="12"/>
                <w:szCs w:val="12"/>
              </w:rPr>
              <w:t>6</w:t>
            </w:r>
          </w:p>
        </w:tc>
        <w:tc>
          <w:tcPr>
            <w:tcW w:w="920" w:type="dxa"/>
            <w:vAlign w:val="center"/>
          </w:tcPr>
          <w:p w:rsidR="00871763" w:rsidRPr="00964A6C" w:rsidRDefault="00871763" w:rsidP="00871763">
            <w:pPr>
              <w:rPr>
                <w:rFonts w:ascii="Arial" w:hAnsi="Arial" w:cs="Arial"/>
                <w:sz w:val="12"/>
                <w:szCs w:val="12"/>
              </w:rPr>
            </w:pPr>
            <w:r w:rsidRPr="00964A6C">
              <w:rPr>
                <w:rFonts w:ascii="Arial" w:hAnsi="Arial" w:cs="Arial"/>
                <w:sz w:val="12"/>
                <w:szCs w:val="12"/>
              </w:rPr>
              <w:t xml:space="preserve">        </w:t>
            </w:r>
            <w:r>
              <w:rPr>
                <w:rFonts w:ascii="Arial" w:hAnsi="Arial" w:cs="Arial"/>
                <w:sz w:val="12"/>
                <w:szCs w:val="12"/>
              </w:rPr>
              <w:t>6</w:t>
            </w:r>
          </w:p>
        </w:tc>
        <w:tc>
          <w:tcPr>
            <w:tcW w:w="1994" w:type="dxa"/>
            <w:vAlign w:val="center"/>
          </w:tcPr>
          <w:p w:rsidR="00871763" w:rsidRPr="00964A6C" w:rsidRDefault="00871763" w:rsidP="00C34E47">
            <w:pPr>
              <w:jc w:val="center"/>
              <w:rPr>
                <w:rFonts w:ascii="Arial" w:hAnsi="Arial" w:cs="Arial"/>
                <w:sz w:val="12"/>
                <w:szCs w:val="12"/>
              </w:rPr>
            </w:pPr>
            <w:r w:rsidRPr="00964A6C">
              <w:rPr>
                <w:rFonts w:ascii="Arial" w:eastAsia="Times New Roman" w:hAnsi="Arial" w:cs="Arial"/>
                <w:sz w:val="12"/>
                <w:szCs w:val="12"/>
                <w:lang w:eastAsia="tr-TR"/>
              </w:rPr>
              <w:t>Lisans ve Yüksek Lisans derecesi ile başvuran adayların Mühendislik, Fen, Tıp, Eczacılık, Diş Hekimliği Fakültesi ile Veteriner Fakülteleri lisans veya Yüksek Lisans, Tıpta Uzmanlık mezunu olması.</w:t>
            </w:r>
          </w:p>
        </w:tc>
        <w:tc>
          <w:tcPr>
            <w:tcW w:w="921" w:type="dxa"/>
            <w:vAlign w:val="center"/>
          </w:tcPr>
          <w:p w:rsidR="00871763" w:rsidRPr="00250B27" w:rsidRDefault="00871763" w:rsidP="00C34E47">
            <w:pPr>
              <w:jc w:val="center"/>
              <w:rPr>
                <w:rFonts w:ascii="Arial" w:hAnsi="Arial" w:cs="Arial"/>
                <w:sz w:val="12"/>
                <w:szCs w:val="12"/>
              </w:rPr>
            </w:pPr>
            <w:r>
              <w:rPr>
                <w:rFonts w:ascii="Arial" w:hAnsi="Arial" w:cs="Arial"/>
                <w:sz w:val="12"/>
                <w:szCs w:val="12"/>
              </w:rPr>
              <w:t>25.01.2019</w:t>
            </w:r>
          </w:p>
        </w:tc>
        <w:tc>
          <w:tcPr>
            <w:tcW w:w="931" w:type="dxa"/>
            <w:vAlign w:val="center"/>
          </w:tcPr>
          <w:p w:rsidR="00871763" w:rsidRPr="00250B27" w:rsidRDefault="00871763" w:rsidP="00C34E47">
            <w:pPr>
              <w:jc w:val="center"/>
              <w:rPr>
                <w:rFonts w:ascii="Arial" w:hAnsi="Arial" w:cs="Arial"/>
                <w:sz w:val="12"/>
                <w:szCs w:val="12"/>
              </w:rPr>
            </w:pPr>
            <w:r w:rsidRPr="00250B27">
              <w:rPr>
                <w:rFonts w:ascii="Arial" w:hAnsi="Arial" w:cs="Arial"/>
                <w:sz w:val="12"/>
                <w:szCs w:val="12"/>
              </w:rPr>
              <w:t>09:00</w:t>
            </w:r>
          </w:p>
        </w:tc>
        <w:bookmarkStart w:id="0" w:name="_GoBack"/>
        <w:bookmarkEnd w:id="0"/>
      </w:tr>
    </w:tbl>
    <w:p w:rsidR="00B900AD" w:rsidRDefault="00B900AD" w:rsidP="001B4CC1"/>
    <w:sectPr w:rsidR="00B900AD" w:rsidSect="00AD3D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D3" w:rsidRDefault="002338D3" w:rsidP="00F12927">
      <w:pPr>
        <w:spacing w:after="0" w:line="240" w:lineRule="auto"/>
      </w:pPr>
      <w:r>
        <w:separator/>
      </w:r>
    </w:p>
  </w:endnote>
  <w:endnote w:type="continuationSeparator" w:id="0">
    <w:p w:rsidR="002338D3" w:rsidRDefault="002338D3" w:rsidP="00F1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D3" w:rsidRDefault="002338D3" w:rsidP="00F12927">
      <w:pPr>
        <w:spacing w:after="0" w:line="240" w:lineRule="auto"/>
      </w:pPr>
      <w:r>
        <w:separator/>
      </w:r>
    </w:p>
  </w:footnote>
  <w:footnote w:type="continuationSeparator" w:id="0">
    <w:p w:rsidR="002338D3" w:rsidRDefault="002338D3" w:rsidP="00F1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5" w:rsidRDefault="005A5835">
    <w:pPr>
      <w:pStyle w:val="stBilgi"/>
    </w:pPr>
    <w:r>
      <w:rPr>
        <w:noProof/>
        <w:lang w:eastAsia="tr-TR"/>
      </w:rPr>
      <w:drawing>
        <wp:inline distT="0" distB="0" distL="0" distR="0" wp14:anchorId="2B45B9B2">
          <wp:extent cx="5761355" cy="4508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3A"/>
    <w:rsid w:val="00004042"/>
    <w:rsid w:val="000532FF"/>
    <w:rsid w:val="00057D5D"/>
    <w:rsid w:val="000876E2"/>
    <w:rsid w:val="000B0140"/>
    <w:rsid w:val="00106A3A"/>
    <w:rsid w:val="00116B67"/>
    <w:rsid w:val="00130427"/>
    <w:rsid w:val="00141D3F"/>
    <w:rsid w:val="001858E9"/>
    <w:rsid w:val="001A5012"/>
    <w:rsid w:val="001A5DC7"/>
    <w:rsid w:val="001B2046"/>
    <w:rsid w:val="001B4CC1"/>
    <w:rsid w:val="00206CAB"/>
    <w:rsid w:val="002070F9"/>
    <w:rsid w:val="002123D2"/>
    <w:rsid w:val="00213687"/>
    <w:rsid w:val="00217F8D"/>
    <w:rsid w:val="002338D3"/>
    <w:rsid w:val="00234C92"/>
    <w:rsid w:val="00250B27"/>
    <w:rsid w:val="002B22FC"/>
    <w:rsid w:val="002D0B2A"/>
    <w:rsid w:val="002F40D3"/>
    <w:rsid w:val="00302656"/>
    <w:rsid w:val="00306B81"/>
    <w:rsid w:val="003164E9"/>
    <w:rsid w:val="00326C1A"/>
    <w:rsid w:val="0035131B"/>
    <w:rsid w:val="003569C0"/>
    <w:rsid w:val="00364DB0"/>
    <w:rsid w:val="0038310A"/>
    <w:rsid w:val="003850EF"/>
    <w:rsid w:val="003B5895"/>
    <w:rsid w:val="00406C66"/>
    <w:rsid w:val="004243A0"/>
    <w:rsid w:val="004B3DBA"/>
    <w:rsid w:val="00506DAB"/>
    <w:rsid w:val="00523E5C"/>
    <w:rsid w:val="00531239"/>
    <w:rsid w:val="00542E76"/>
    <w:rsid w:val="005462BD"/>
    <w:rsid w:val="00547ABE"/>
    <w:rsid w:val="005675EA"/>
    <w:rsid w:val="00596050"/>
    <w:rsid w:val="005A0F11"/>
    <w:rsid w:val="005A5835"/>
    <w:rsid w:val="005E6088"/>
    <w:rsid w:val="006127CC"/>
    <w:rsid w:val="00641C79"/>
    <w:rsid w:val="006A30E4"/>
    <w:rsid w:val="006D03C2"/>
    <w:rsid w:val="006E06E3"/>
    <w:rsid w:val="006F1CF8"/>
    <w:rsid w:val="006F26A2"/>
    <w:rsid w:val="00702BA6"/>
    <w:rsid w:val="0070453F"/>
    <w:rsid w:val="00704A6A"/>
    <w:rsid w:val="007651EA"/>
    <w:rsid w:val="00766B40"/>
    <w:rsid w:val="007A6C09"/>
    <w:rsid w:val="00822C65"/>
    <w:rsid w:val="00830AD0"/>
    <w:rsid w:val="008426CA"/>
    <w:rsid w:val="00861F13"/>
    <w:rsid w:val="00871763"/>
    <w:rsid w:val="00882EFD"/>
    <w:rsid w:val="008A6A84"/>
    <w:rsid w:val="008B6380"/>
    <w:rsid w:val="008D32E6"/>
    <w:rsid w:val="008E7503"/>
    <w:rsid w:val="009379C5"/>
    <w:rsid w:val="00942080"/>
    <w:rsid w:val="00964A6C"/>
    <w:rsid w:val="009955C7"/>
    <w:rsid w:val="009B34FA"/>
    <w:rsid w:val="009F040E"/>
    <w:rsid w:val="00A15334"/>
    <w:rsid w:val="00A2506E"/>
    <w:rsid w:val="00A41836"/>
    <w:rsid w:val="00A8131F"/>
    <w:rsid w:val="00AD3D10"/>
    <w:rsid w:val="00AE31DD"/>
    <w:rsid w:val="00AF1735"/>
    <w:rsid w:val="00B042FD"/>
    <w:rsid w:val="00B17268"/>
    <w:rsid w:val="00B32BC5"/>
    <w:rsid w:val="00B35206"/>
    <w:rsid w:val="00B73CA3"/>
    <w:rsid w:val="00B7763F"/>
    <w:rsid w:val="00B900AD"/>
    <w:rsid w:val="00BE0B64"/>
    <w:rsid w:val="00C041D1"/>
    <w:rsid w:val="00C50677"/>
    <w:rsid w:val="00C51E48"/>
    <w:rsid w:val="00C67261"/>
    <w:rsid w:val="00CA3D6E"/>
    <w:rsid w:val="00D03213"/>
    <w:rsid w:val="00D10135"/>
    <w:rsid w:val="00D22CA6"/>
    <w:rsid w:val="00D33605"/>
    <w:rsid w:val="00D47C47"/>
    <w:rsid w:val="00D54FDF"/>
    <w:rsid w:val="00D62231"/>
    <w:rsid w:val="00D821E4"/>
    <w:rsid w:val="00D858ED"/>
    <w:rsid w:val="00D977AC"/>
    <w:rsid w:val="00E16E5E"/>
    <w:rsid w:val="00E473F6"/>
    <w:rsid w:val="00EA3A6B"/>
    <w:rsid w:val="00F12927"/>
    <w:rsid w:val="00F5357D"/>
    <w:rsid w:val="00F874BC"/>
    <w:rsid w:val="00F90555"/>
    <w:rsid w:val="00FE1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1DC2"/>
  <w15:docId w15:val="{CE69C846-5352-44FE-BE9F-5C83D663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6A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A3A"/>
    <w:rPr>
      <w:rFonts w:ascii="Tahoma" w:hAnsi="Tahoma" w:cs="Tahoma"/>
      <w:sz w:val="16"/>
      <w:szCs w:val="16"/>
    </w:rPr>
  </w:style>
  <w:style w:type="character" w:styleId="Kpr">
    <w:name w:val="Hyperlink"/>
    <w:basedOn w:val="VarsaylanParagrafYazTipi"/>
    <w:rsid w:val="00106A3A"/>
    <w:rPr>
      <w:color w:val="0000FF"/>
      <w:u w:val="single"/>
    </w:rPr>
  </w:style>
  <w:style w:type="table" w:styleId="TabloKlavuzu">
    <w:name w:val="Table Grid"/>
    <w:basedOn w:val="NormalTablo"/>
    <w:uiPriority w:val="59"/>
    <w:rsid w:val="00F8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92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F129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2927"/>
  </w:style>
  <w:style w:type="paragraph" w:styleId="AltBilgi">
    <w:name w:val="footer"/>
    <w:basedOn w:val="Normal"/>
    <w:link w:val="AltBilgiChar"/>
    <w:uiPriority w:val="99"/>
    <w:unhideWhenUsed/>
    <w:rsid w:val="00F129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8945">
      <w:bodyDiv w:val="1"/>
      <w:marLeft w:val="0"/>
      <w:marRight w:val="0"/>
      <w:marTop w:val="0"/>
      <w:marBottom w:val="0"/>
      <w:divBdr>
        <w:top w:val="none" w:sz="0" w:space="0" w:color="auto"/>
        <w:left w:val="none" w:sz="0" w:space="0" w:color="auto"/>
        <w:bottom w:val="none" w:sz="0" w:space="0" w:color="auto"/>
        <w:right w:val="none" w:sz="0" w:space="0" w:color="auto"/>
      </w:divBdr>
    </w:div>
    <w:div w:id="534078505">
      <w:bodyDiv w:val="1"/>
      <w:marLeft w:val="0"/>
      <w:marRight w:val="0"/>
      <w:marTop w:val="0"/>
      <w:marBottom w:val="0"/>
      <w:divBdr>
        <w:top w:val="none" w:sz="0" w:space="0" w:color="auto"/>
        <w:left w:val="none" w:sz="0" w:space="0" w:color="auto"/>
        <w:bottom w:val="none" w:sz="0" w:space="0" w:color="auto"/>
        <w:right w:val="none" w:sz="0" w:space="0" w:color="auto"/>
      </w:divBdr>
    </w:div>
    <w:div w:id="12822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k.gov.tr/web/denklikbirimi/yabanci-dil-esdegerlilik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484</Words>
  <Characters>2765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Eylül Üniversitesi</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fgursan</dc:creator>
  <cp:keywords/>
  <dc:description/>
  <cp:lastModifiedBy>Filiz GÜRSAN</cp:lastModifiedBy>
  <cp:revision>5</cp:revision>
  <cp:lastPrinted>2017-05-03T13:09:00Z</cp:lastPrinted>
  <dcterms:created xsi:type="dcterms:W3CDTF">2017-12-21T10:10:00Z</dcterms:created>
  <dcterms:modified xsi:type="dcterms:W3CDTF">2018-12-13T14:15:00Z</dcterms:modified>
</cp:coreProperties>
</file>